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D64" w:rsidRPr="00696EAE" w:rsidRDefault="00CC5D64" w:rsidP="008E411D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nl-NL"/>
        </w:rPr>
      </w:pPr>
      <w:r w:rsidRPr="00696EAE">
        <w:rPr>
          <w:rFonts w:ascii="Times New Roman" w:hAnsi="Times New Roman" w:cs="Times New Roman"/>
          <w:b/>
          <w:bCs/>
          <w:sz w:val="28"/>
          <w:lang w:val="nl-NL"/>
        </w:rPr>
        <w:t>PHỤ LỤ</w:t>
      </w:r>
      <w:r w:rsidR="00F73CB0" w:rsidRPr="00696EAE">
        <w:rPr>
          <w:rFonts w:ascii="Times New Roman" w:hAnsi="Times New Roman" w:cs="Times New Roman"/>
          <w:b/>
          <w:bCs/>
          <w:sz w:val="28"/>
          <w:lang w:val="nl-NL"/>
        </w:rPr>
        <w:t>C 0</w:t>
      </w:r>
      <w:r w:rsidR="005A71D4">
        <w:rPr>
          <w:rFonts w:ascii="Times New Roman" w:hAnsi="Times New Roman" w:cs="Times New Roman"/>
          <w:b/>
          <w:bCs/>
          <w:sz w:val="28"/>
          <w:lang w:val="nl-NL"/>
        </w:rPr>
        <w:t>7</w:t>
      </w:r>
    </w:p>
    <w:p w:rsidR="00F73CB0" w:rsidRPr="00696EAE" w:rsidRDefault="00CC5D64" w:rsidP="00A26B4D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nl-NL"/>
        </w:rPr>
      </w:pPr>
      <w:r w:rsidRPr="00696EAE">
        <w:rPr>
          <w:rFonts w:ascii="Times New Roman" w:hAnsi="Times New Roman" w:cs="Times New Roman"/>
          <w:b/>
          <w:bCs/>
          <w:sz w:val="28"/>
          <w:lang w:val="nl-NL"/>
        </w:rPr>
        <w:t xml:space="preserve">DANH SÁCH </w:t>
      </w:r>
      <w:r w:rsidR="00194D7F" w:rsidRPr="00696EAE">
        <w:rPr>
          <w:rFonts w:ascii="Times New Roman" w:hAnsi="Times New Roman" w:cs="Times New Roman"/>
          <w:b/>
          <w:bCs/>
          <w:sz w:val="28"/>
          <w:lang w:val="nl-NL"/>
        </w:rPr>
        <w:t>3</w:t>
      </w:r>
      <w:r w:rsidR="00A26B4D" w:rsidRPr="00696EAE">
        <w:rPr>
          <w:rFonts w:ascii="Times New Roman" w:hAnsi="Times New Roman" w:cs="Times New Roman"/>
          <w:b/>
          <w:bCs/>
          <w:sz w:val="28"/>
          <w:lang w:val="nl-NL"/>
        </w:rPr>
        <w:t xml:space="preserve">0 GIẤY PHÉP KTKS </w:t>
      </w:r>
      <w:r w:rsidR="00194D7F" w:rsidRPr="00696EAE">
        <w:rPr>
          <w:rFonts w:ascii="Times New Roman" w:hAnsi="Times New Roman" w:cs="Times New Roman"/>
          <w:b/>
          <w:bCs/>
          <w:sz w:val="28"/>
          <w:lang w:val="nl-NL"/>
        </w:rPr>
        <w:t>CHUYỂN CƠ QUAN THUẾ KIỂM TRA</w:t>
      </w:r>
    </w:p>
    <w:p w:rsidR="0043393D" w:rsidRPr="003C091B" w:rsidRDefault="0043393D" w:rsidP="0043393D">
      <w:pPr>
        <w:spacing w:after="0"/>
        <w:jc w:val="center"/>
        <w:rPr>
          <w:rFonts w:ascii="Times New Roman" w:hAnsi="Times New Roman" w:cs="Times New Roman"/>
          <w:i/>
          <w:iCs/>
          <w:sz w:val="28"/>
        </w:rPr>
      </w:pPr>
      <w:r w:rsidRPr="003C091B">
        <w:rPr>
          <w:rFonts w:ascii="Times New Roman" w:hAnsi="Times New Roman" w:cs="Times New Roman"/>
          <w:i/>
          <w:iCs/>
          <w:sz w:val="28"/>
        </w:rPr>
        <w:t xml:space="preserve">(Kèm theo </w:t>
      </w:r>
      <w:r w:rsidRPr="003C091B">
        <w:rPr>
          <w:rFonts w:ascii="Times New Roman" w:hAnsi="Times New Roman" w:cs="Times New Roman"/>
          <w:i/>
          <w:iCs/>
          <w:sz w:val="28"/>
          <w:lang w:val="nl-NL"/>
        </w:rPr>
        <w:t>Kết luận thanh tra số       /KL-TTr ngày     /   /2025</w:t>
      </w:r>
      <w:r w:rsidRPr="003C091B">
        <w:rPr>
          <w:rFonts w:ascii="Times New Roman" w:hAnsi="Times New Roman" w:cs="Times New Roman"/>
          <w:i/>
          <w:iCs/>
          <w:sz w:val="28"/>
        </w:rPr>
        <w:t>)</w:t>
      </w:r>
    </w:p>
    <w:p w:rsidR="0042729B" w:rsidRPr="0043393D" w:rsidRDefault="0042729B" w:rsidP="00006FE5">
      <w:pPr>
        <w:spacing w:after="0"/>
        <w:jc w:val="center"/>
        <w:rPr>
          <w:rFonts w:ascii="Times New Roman" w:hAnsi="Times New Roman" w:cs="Times New Roman"/>
          <w:i/>
          <w:iCs/>
          <w:sz w:val="28"/>
        </w:rPr>
      </w:pPr>
      <w:bookmarkStart w:id="0" w:name="_GoBack"/>
      <w:bookmarkEnd w:id="0"/>
    </w:p>
    <w:tbl>
      <w:tblPr>
        <w:tblW w:w="10632" w:type="dxa"/>
        <w:tblInd w:w="-572" w:type="dxa"/>
        <w:tblLook w:val="04A0" w:firstRow="1" w:lastRow="0" w:firstColumn="1" w:lastColumn="0" w:noHBand="0" w:noVBand="1"/>
      </w:tblPr>
      <w:tblGrid>
        <w:gridCol w:w="1054"/>
        <w:gridCol w:w="1839"/>
        <w:gridCol w:w="2273"/>
        <w:gridCol w:w="2126"/>
        <w:gridCol w:w="3340"/>
      </w:tblGrid>
      <w:tr w:rsidR="00696EAE" w:rsidRPr="00696EAE" w:rsidTr="00244881">
        <w:trPr>
          <w:trHeight w:val="69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EA" w:rsidRPr="00696EAE" w:rsidRDefault="007576EA" w:rsidP="00194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EA" w:rsidRPr="00696EAE" w:rsidRDefault="007576EA" w:rsidP="00194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Mã số thuế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EA" w:rsidRPr="00696EAE" w:rsidRDefault="007576EA" w:rsidP="00194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Tên NNT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EA" w:rsidRPr="00696EAE" w:rsidRDefault="007576EA" w:rsidP="00194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Số Giấy phép 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EA" w:rsidRPr="00696EAE" w:rsidRDefault="007576EA" w:rsidP="00194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Vị trí mỏ khai thác</w:t>
            </w:r>
          </w:p>
        </w:tc>
      </w:tr>
      <w:tr w:rsidR="00696EAE" w:rsidRPr="00696EAE" w:rsidTr="00244881">
        <w:trPr>
          <w:trHeight w:val="690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4D7F" w:rsidRPr="00696EAE" w:rsidRDefault="00194D7F" w:rsidP="00757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I. CÁT XÂY DỰNG: </w:t>
            </w:r>
            <w:r w:rsidR="00244881"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</w:t>
            </w:r>
            <w:r w:rsidR="007576EA"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mỏ / </w:t>
            </w:r>
            <w:r w:rsidR="00244881"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</w:t>
            </w:r>
            <w:r w:rsidR="007576EA"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doanh nghiệp</w:t>
            </w:r>
          </w:p>
        </w:tc>
      </w:tr>
      <w:tr w:rsidR="00696EAE" w:rsidRPr="00696EAE" w:rsidTr="00244881">
        <w:trPr>
          <w:trHeight w:val="1125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3901312899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XD-TM-DV Dương Đại Lực Tây Ninh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2561/GP-UBND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Đoạn 2, sông Sài gòn cũ thuộc Hồ dầu tiếng, xã Suối Đá, DMC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3900414739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DNTN  Trường Thắng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788/GP-UBND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Xã Phước Vinh và xã Biên Giới, huyện Châu Thành</w:t>
            </w:r>
          </w:p>
        </w:tc>
      </w:tr>
      <w:tr w:rsidR="00696EAE" w:rsidRPr="00696EAE" w:rsidTr="00D35050">
        <w:trPr>
          <w:trHeight w:val="1255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3901305348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Ngọc Trâm Anh Tây Ninh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530/GP-UBND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Mỏ cát Suối Chà Và, xã Tân Hòa, huyện Tân Châu</w:t>
            </w:r>
          </w:p>
        </w:tc>
      </w:tr>
      <w:tr w:rsidR="00696EAE" w:rsidRPr="00696EAE" w:rsidTr="00244881">
        <w:trPr>
          <w:trHeight w:val="6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3900436884-002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Chi nhánh 2 - Công ty TNHH Việt Úc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581/GP-UBND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Suối Tha La, xã Tân Phú, Tân Châu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3900357833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Doanh nghiệp tư nhân Thành Phúc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798/GP-UBND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rạch Bà Hảo (đoạn 2), xã Suối Đá, huyện Dương Minh Châu</w:t>
            </w:r>
          </w:p>
        </w:tc>
      </w:tr>
      <w:tr w:rsidR="00696EAE" w:rsidRPr="00696EAE" w:rsidTr="00244881">
        <w:trPr>
          <w:trHeight w:val="81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3900704283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Công ty TNHH Hiệp Thuận TN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2364/GP-UBND</w:t>
            </w:r>
            <w:r w:rsidRPr="00696EAE">
              <w:rPr>
                <w:rFonts w:ascii="Times New Roman" w:hAnsi="Times New Roman" w:cs="Times New Roman"/>
                <w:sz w:val="26"/>
                <w:szCs w:val="26"/>
              </w:rPr>
              <w:br/>
              <w:t>903/GP-UBND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Rạch Bà Hảo (đoạn 1, 2), xã Suối Đá, huyện Dương Minh Châu</w:t>
            </w:r>
            <w:r w:rsidRPr="00696EAE">
              <w:rPr>
                <w:rFonts w:ascii="Times New Roman" w:hAnsi="Times New Roman" w:cs="Times New Roman"/>
                <w:sz w:val="26"/>
                <w:szCs w:val="26"/>
              </w:rPr>
              <w:br/>
              <w:t>sông Sài Gòn cũ đoạn 1, xã Suối Đá, huyện Dương Minh Châu</w:t>
            </w:r>
          </w:p>
        </w:tc>
      </w:tr>
      <w:tr w:rsidR="00696EAE" w:rsidRPr="00696EAE" w:rsidTr="0069485C">
        <w:trPr>
          <w:trHeight w:val="81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3900770825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Công ty  TNHH Quang Vinh Tây Ninh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687/GP-UBND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Suối Tha La, xã Tân Phú, xã Suối Dây huyện Tân Châu và rạch Bà Hảo xã Suối Đá, huyện Dương Minh Châu</w:t>
            </w:r>
          </w:p>
        </w:tc>
      </w:tr>
      <w:tr w:rsidR="00696EAE" w:rsidRPr="00696EAE" w:rsidTr="00D35050">
        <w:trPr>
          <w:trHeight w:val="98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3901202624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Công ty TNHH MTV khai thác cát Liên Hoàng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1816/GP-UBND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Suối Bồ Hum, xã Tân Hòa, huyện Tân Châu, tỉnh Tây Ninh</w:t>
            </w:r>
          </w:p>
        </w:tc>
      </w:tr>
      <w:tr w:rsidR="00696EAE" w:rsidRPr="00696EAE" w:rsidTr="0069485C">
        <w:trPr>
          <w:trHeight w:val="558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F47" w:rsidRPr="00696EAE" w:rsidRDefault="00C60F47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II. ĐẤT SAN LẤP, VLSL: 20 mỏ / 20 doanh nghiệp</w:t>
            </w:r>
          </w:p>
        </w:tc>
      </w:tr>
      <w:tr w:rsidR="00696EAE" w:rsidRPr="00696EAE" w:rsidTr="00244881">
        <w:trPr>
          <w:trHeight w:val="99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3900782203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Ngọc Nữ Tây Ninh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81" w:rsidRPr="00696EAE" w:rsidRDefault="00244881" w:rsidP="00244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3144/GP-UBND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ấp Thạnh Hiệp, xã Thạnh Bắc, Tân Biên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3900999453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DNTN Nguyễn Thái Dương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81" w:rsidRPr="00696EAE" w:rsidRDefault="00244881" w:rsidP="00244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103/GP-UBND 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ấp Thạnh Sơn, xã Thạnh Tây, huyện Tân Biên.</w:t>
            </w:r>
          </w:p>
        </w:tc>
      </w:tr>
      <w:tr w:rsidR="00696EAE" w:rsidRPr="00696EAE" w:rsidTr="00244881">
        <w:trPr>
          <w:trHeight w:val="6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3900513521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Cổ phần Hải Đăng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81" w:rsidRPr="00696EAE" w:rsidRDefault="00244881" w:rsidP="00244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1000/GP-UBND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ấp Thạnh Thọ, xã Thạnh Bình, huyện Tân Biên.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3900441718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Hải Đăng Khoa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2062/GP-UBND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ấp Hòa Lợi, xã Hòa Hiệp, Tân Biên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3900322799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DNTN Trần Nam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2105/GP-UBND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ấp A, xã Tiên Thuận, Bến Cầu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3901218381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Vinh Phúc Khang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26/GP-UBND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ấp B, xã Tiên Thuận, Bến Cầu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3901259081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Vận tải Minh Uyên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1605/GP-UBND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ấp Phước Trung, xã Phước Vinh, Châu Thành</w:t>
            </w:r>
          </w:p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3900562511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DNTN Gia Bảo Lộc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1474/GP-UBND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ấp Thạnh Nam, xã Thạnh Tây, huyện Tân Biên</w:t>
            </w:r>
          </w:p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3900447068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Công ty TNHH Hiệp Hòa Lợi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3183/GP-UBND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ấp Gò Nổi, xã Ninh Điền, huyện Châu Thành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3900334240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Doanh nghiệp tư nhân Duy Chinh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3152/GP-UBND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ấp A - ấp B, xã Tiên Thuận, huyện Bến Cầu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3900444758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Công ty  TNHH Duy Nhựt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ấp Phước Long 1, xã Phan, huyện Dương Minh Châu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3900337019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DNTN Thanh Phú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823/GP-UBND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ấp Tân Đông 1, xã Tân Lập, Tân Biên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3900961467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Công Ty TNHH MTV Cát Vàng Đất Việt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1158/GP-UBND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ấp Cây Trắc, xã Phước Đông, huyện Gò Dầu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3901230773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hAnsi="Times New Roman" w:cs="Times New Roman"/>
              </w:rPr>
              <w:t>Công ty TNHH Khai Thác Khoáng sản Thạnh Bình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772/GP-UBND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ấp Thạnh Phước, xã Thạnh Bình, huyện Tân Biên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3900647807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Công ty TNHH Hoàng Anh My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1304/GP-UBND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Ấp Lộc Trị, xã Hưng Thuận, TX Trảng Bàng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3901033038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Công Ty Trách Nhiệm Hữu Hạn Văn Phạm Anh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1791/GP-UBND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Ấp Lộc Trị, xã Hưng Thuận, TX Trảng Bàng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3900913914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DNTN  Uyên Trâm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2047/GP-UBND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Ấp Tân Đông 1, xã Tân Lập, huyện Tân Biên</w:t>
            </w:r>
          </w:p>
        </w:tc>
      </w:tr>
      <w:tr w:rsidR="00696EAE" w:rsidRPr="00696EAE" w:rsidTr="00D35050">
        <w:trPr>
          <w:trHeight w:val="856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3900314413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Công ty TNHH MTV Khánh Nhân Tây Ninh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815/GP-UBND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Tân Thanh, xã Tân Bình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3900369003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Công ty TNHH Thông Thuận Phát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1657/GP-UBND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ấp Bố Lớn, xã Hòa Hội, huyện Châu Thành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3900473540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Công ty TNHH Đăng Khoa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1815/GP-UBND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Ấp Lộc Trị, xã Hưng Thuận, TX Trảng Bàng</w:t>
            </w:r>
          </w:p>
        </w:tc>
      </w:tr>
      <w:tr w:rsidR="00696EAE" w:rsidRPr="00696EAE" w:rsidTr="00244881">
        <w:trPr>
          <w:trHeight w:val="456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III. ĐÁ XÂY DỰNG: 01 mỏ / 01 doanh nghiệp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0302234766-002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Chi Nhánh Công Ty Cổ Phần Khoáng Sản  Fico Tây Ninh (Đơn Vị Chủ Quản: Công Ty Cổ Phần Khoáng Sản  Fico Tây Ninh)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2288/GP-UBND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ấp Lộc Trung, xã Lộc Ninh, huyện Dương Minh Châu</w:t>
            </w:r>
          </w:p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96EAE" w:rsidRPr="00696EAE" w:rsidTr="00244881">
        <w:trPr>
          <w:trHeight w:val="503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IV. ĐÁ VÔI: 01 mỏ / 01 doanh nghiệp</w:t>
            </w:r>
          </w:p>
        </w:tc>
      </w:tr>
      <w:tr w:rsidR="00696EAE" w:rsidRPr="00696EAE" w:rsidTr="00244881">
        <w:trPr>
          <w:trHeight w:val="90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C6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3900365922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Công ty CP Xi măng Fico Tây Ninh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81" w:rsidRPr="00696EAE" w:rsidRDefault="00244881" w:rsidP="002448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hAnsi="Times New Roman" w:cs="Times New Roman"/>
                <w:sz w:val="26"/>
                <w:szCs w:val="26"/>
              </w:rPr>
              <w:t>922/GP-BTNMT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EAE">
              <w:rPr>
                <w:rFonts w:ascii="Times New Roman" w:eastAsia="Times New Roman" w:hAnsi="Times New Roman" w:cs="Times New Roman"/>
                <w:sz w:val="26"/>
                <w:szCs w:val="26"/>
              </w:rPr>
              <w:t>mỏ Sóc Con Trăn, xã Tân Hòa, Tân Châu, Tây Ninh</w:t>
            </w:r>
          </w:p>
          <w:p w:rsidR="00244881" w:rsidRPr="00696EAE" w:rsidRDefault="00244881" w:rsidP="00244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07D4F" w:rsidRPr="00696EAE" w:rsidRDefault="00F07D4F" w:rsidP="00D35050">
      <w:pPr>
        <w:ind w:firstLine="567"/>
        <w:jc w:val="both"/>
        <w:rPr>
          <w:rFonts w:ascii="Times New Roman" w:hAnsi="Times New Roman" w:cs="Times New Roman"/>
          <w:sz w:val="28"/>
          <w:lang w:val="nl-NL"/>
        </w:rPr>
      </w:pPr>
    </w:p>
    <w:sectPr w:rsidR="00F07D4F" w:rsidRPr="00696EAE" w:rsidSect="00194D7F">
      <w:headerReference w:type="default" r:id="rId6"/>
      <w:pgSz w:w="12240" w:h="15840"/>
      <w:pgMar w:top="1440" w:right="1183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E0B" w:rsidRDefault="002A3E0B" w:rsidP="00CC5D64">
      <w:pPr>
        <w:spacing w:after="0" w:line="240" w:lineRule="auto"/>
      </w:pPr>
      <w:r>
        <w:separator/>
      </w:r>
    </w:p>
  </w:endnote>
  <w:endnote w:type="continuationSeparator" w:id="0">
    <w:p w:rsidR="002A3E0B" w:rsidRDefault="002A3E0B" w:rsidP="00CC5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E0B" w:rsidRDefault="002A3E0B" w:rsidP="00CC5D64">
      <w:pPr>
        <w:spacing w:after="0" w:line="240" w:lineRule="auto"/>
      </w:pPr>
      <w:r>
        <w:separator/>
      </w:r>
    </w:p>
  </w:footnote>
  <w:footnote w:type="continuationSeparator" w:id="0">
    <w:p w:rsidR="002A3E0B" w:rsidRDefault="002A3E0B" w:rsidP="00CC5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58310"/>
      <w:docPartObj>
        <w:docPartGallery w:val="Page Numbers (Top of Page)"/>
        <w:docPartUnique/>
      </w:docPartObj>
    </w:sdtPr>
    <w:sdtEndPr>
      <w:rPr>
        <w:noProof/>
      </w:rPr>
    </w:sdtEndPr>
    <w:sdtContent>
      <w:p w:rsidR="00A26B4D" w:rsidRDefault="00A26B4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393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26B4D" w:rsidRDefault="00A26B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64"/>
    <w:rsid w:val="00006FE5"/>
    <w:rsid w:val="000802E1"/>
    <w:rsid w:val="000B3D77"/>
    <w:rsid w:val="00107B3F"/>
    <w:rsid w:val="00194D7F"/>
    <w:rsid w:val="00244881"/>
    <w:rsid w:val="002862C2"/>
    <w:rsid w:val="002A3E0B"/>
    <w:rsid w:val="002C1C48"/>
    <w:rsid w:val="002C7214"/>
    <w:rsid w:val="00327A5F"/>
    <w:rsid w:val="0042729B"/>
    <w:rsid w:val="0043393D"/>
    <w:rsid w:val="0050562C"/>
    <w:rsid w:val="00516F47"/>
    <w:rsid w:val="005A329C"/>
    <w:rsid w:val="005A444E"/>
    <w:rsid w:val="005A71D4"/>
    <w:rsid w:val="005D1C3B"/>
    <w:rsid w:val="00634AD3"/>
    <w:rsid w:val="0069485C"/>
    <w:rsid w:val="00696EAE"/>
    <w:rsid w:val="00720FD3"/>
    <w:rsid w:val="0074683E"/>
    <w:rsid w:val="007576EA"/>
    <w:rsid w:val="007D23ED"/>
    <w:rsid w:val="008973E3"/>
    <w:rsid w:val="008D7223"/>
    <w:rsid w:val="008E411D"/>
    <w:rsid w:val="00A26B4D"/>
    <w:rsid w:val="00B877E4"/>
    <w:rsid w:val="00C60F47"/>
    <w:rsid w:val="00CC5D64"/>
    <w:rsid w:val="00D35050"/>
    <w:rsid w:val="00D41731"/>
    <w:rsid w:val="00F07D4F"/>
    <w:rsid w:val="00F254CF"/>
    <w:rsid w:val="00F7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437909-9394-480D-BE2D-FF5D22AB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C5D6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5D64"/>
    <w:rPr>
      <w:rFonts w:ascii="Times New Roman" w:eastAsia="Calibri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C5D64"/>
    <w:rPr>
      <w:vertAlign w:val="superscript"/>
    </w:rPr>
  </w:style>
  <w:style w:type="table" w:styleId="TableGrid">
    <w:name w:val="Table Grid"/>
    <w:basedOn w:val="TableNormal"/>
    <w:uiPriority w:val="39"/>
    <w:rsid w:val="00CC5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5D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6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B4D"/>
  </w:style>
  <w:style w:type="paragraph" w:styleId="Footer">
    <w:name w:val="footer"/>
    <w:basedOn w:val="Normal"/>
    <w:link w:val="FooterChar"/>
    <w:uiPriority w:val="99"/>
    <w:unhideWhenUsed/>
    <w:rsid w:val="00A26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2025-05-28T03:47:00Z</dcterms:created>
  <dcterms:modified xsi:type="dcterms:W3CDTF">2025-06-24T03:11:00Z</dcterms:modified>
</cp:coreProperties>
</file>